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DA" w:rsidRPr="00FF7C6E" w:rsidRDefault="00FF7C6E" w:rsidP="00E45762">
      <w:pPr>
        <w:jc w:val="center"/>
        <w:rPr>
          <w:sz w:val="36"/>
          <w:szCs w:val="36"/>
          <w:lang w:val="tr-TR"/>
        </w:rPr>
      </w:pPr>
      <w:r w:rsidRPr="00FF7C6E">
        <w:rPr>
          <w:sz w:val="36"/>
          <w:szCs w:val="36"/>
          <w:lang w:val="tr-TR"/>
        </w:rPr>
        <w:t xml:space="preserve">T.C. </w:t>
      </w:r>
    </w:p>
    <w:p w:rsidR="003A4A26" w:rsidRPr="00FF7C6E" w:rsidRDefault="000E41E9" w:rsidP="00E45762">
      <w:pPr>
        <w:jc w:val="center"/>
        <w:rPr>
          <w:sz w:val="44"/>
          <w:szCs w:val="44"/>
          <w:lang w:val="tr-TR"/>
        </w:rPr>
      </w:pPr>
      <w:r w:rsidRPr="00FF7C6E">
        <w:rPr>
          <w:sz w:val="44"/>
          <w:szCs w:val="44"/>
          <w:lang w:val="tr-TR"/>
        </w:rPr>
        <w:t xml:space="preserve">GİRESUN </w:t>
      </w:r>
      <w:r w:rsidR="003A4A26" w:rsidRPr="00FF7C6E">
        <w:rPr>
          <w:sz w:val="44"/>
          <w:szCs w:val="44"/>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6E0C6F" w:rsidRDefault="006B4D79" w:rsidP="006E0C6F">
      <w:pPr>
        <w:pStyle w:val="AltKonuBal"/>
        <w:tabs>
          <w:tab w:val="clear" w:pos="-1440"/>
          <w:tab w:val="clear" w:pos="-720"/>
          <w:tab w:val="clear" w:pos="828"/>
          <w:tab w:val="clear" w:pos="1044"/>
          <w:tab w:val="clear" w:pos="1260"/>
          <w:tab w:val="clear" w:pos="1476"/>
          <w:tab w:val="clear" w:pos="1692"/>
          <w:tab w:val="clear" w:pos="2160"/>
        </w:tabs>
        <w:rPr>
          <w:i/>
          <w:lang w:val="tr-TR"/>
        </w:rPr>
      </w:pPr>
      <w:r w:rsidRPr="006E0C6F">
        <w:rPr>
          <w:i/>
          <w:lang w:val="tr-TR"/>
        </w:rPr>
        <w:t>Bundan böyle “kuru</w:t>
      </w:r>
      <w:r w:rsidR="006E0C6F" w:rsidRPr="006E0C6F">
        <w:rPr>
          <w:i/>
          <w:lang w:val="tr-TR"/>
        </w:rPr>
        <w:t>m” olarak adlandırılacak taraf :</w:t>
      </w:r>
    </w:p>
    <w:p w:rsidR="006E0C6F" w:rsidRDefault="006E0C6F" w:rsidP="003A4A26">
      <w:pPr>
        <w:pStyle w:val="AltKonuBal"/>
        <w:tabs>
          <w:tab w:val="clear" w:pos="-1440"/>
          <w:tab w:val="clear" w:pos="-720"/>
          <w:tab w:val="clear" w:pos="828"/>
          <w:tab w:val="clear" w:pos="1044"/>
          <w:tab w:val="clear" w:pos="1260"/>
          <w:tab w:val="clear" w:pos="1476"/>
          <w:tab w:val="clear" w:pos="1692"/>
          <w:tab w:val="clear" w:pos="2160"/>
        </w:tabs>
        <w:jc w:val="left"/>
        <w:rPr>
          <w:b w:val="0"/>
          <w:i/>
          <w:lang w:val="tr-TR"/>
        </w:rPr>
      </w:pPr>
    </w:p>
    <w:tbl>
      <w:tblPr>
        <w:tblStyle w:val="TabloKlavuzu"/>
        <w:tblW w:w="0" w:type="auto"/>
        <w:tblLook w:val="04A0"/>
      </w:tblPr>
      <w:tblGrid>
        <w:gridCol w:w="3794"/>
        <w:gridCol w:w="5417"/>
      </w:tblGrid>
      <w:tr w:rsidR="006E0C6F" w:rsidTr="00686A82">
        <w:tc>
          <w:tcPr>
            <w:tcW w:w="3794" w:type="dxa"/>
            <w:vAlign w:val="center"/>
          </w:tcPr>
          <w:p w:rsidR="006E0C6F" w:rsidRPr="006E0C6F" w:rsidRDefault="006E0C6F" w:rsidP="006E0C6F">
            <w:pPr>
              <w:pStyle w:val="AltKonuBal"/>
              <w:tabs>
                <w:tab w:val="clear" w:pos="-1440"/>
                <w:tab w:val="clear" w:pos="-720"/>
                <w:tab w:val="clear" w:pos="828"/>
                <w:tab w:val="clear" w:pos="1044"/>
                <w:tab w:val="clear" w:pos="1260"/>
                <w:tab w:val="clear" w:pos="1476"/>
                <w:tab w:val="clear" w:pos="1692"/>
                <w:tab w:val="clear" w:pos="2160"/>
              </w:tabs>
              <w:jc w:val="left"/>
              <w:rPr>
                <w:b w:val="0"/>
                <w:szCs w:val="22"/>
                <w:lang w:val="tr-TR"/>
              </w:rPr>
            </w:pPr>
            <w:r w:rsidRPr="006E0C6F">
              <w:rPr>
                <w:b w:val="0"/>
                <w:szCs w:val="22"/>
                <w:lang w:val="tr-TR"/>
              </w:rPr>
              <w:t>Gönderen yükseköğretim kurumun adı</w:t>
            </w:r>
          </w:p>
        </w:tc>
        <w:tc>
          <w:tcPr>
            <w:tcW w:w="5417" w:type="dxa"/>
            <w:vAlign w:val="center"/>
          </w:tcPr>
          <w:p w:rsidR="006E0C6F" w:rsidRDefault="006E0C6F" w:rsidP="00686A82">
            <w:pPr>
              <w:pStyle w:val="AltKonuBal"/>
              <w:tabs>
                <w:tab w:val="clear" w:pos="-1440"/>
                <w:tab w:val="clear" w:pos="-720"/>
                <w:tab w:val="clear" w:pos="828"/>
                <w:tab w:val="clear" w:pos="1044"/>
                <w:tab w:val="clear" w:pos="1260"/>
                <w:tab w:val="clear" w:pos="1476"/>
                <w:tab w:val="clear" w:pos="1692"/>
                <w:tab w:val="clear" w:pos="2160"/>
              </w:tabs>
              <w:jc w:val="left"/>
              <w:rPr>
                <w:b w:val="0"/>
                <w:szCs w:val="22"/>
                <w:lang w:val="tr-TR"/>
              </w:rPr>
            </w:pPr>
            <w:r w:rsidRPr="006E0C6F">
              <w:rPr>
                <w:b w:val="0"/>
                <w:szCs w:val="22"/>
                <w:lang w:val="tr-TR"/>
              </w:rPr>
              <w:t>Giresun Üniversitesi</w:t>
            </w:r>
          </w:p>
        </w:tc>
      </w:tr>
      <w:tr w:rsidR="006E0C6F" w:rsidTr="00686A82">
        <w:tc>
          <w:tcPr>
            <w:tcW w:w="3794" w:type="dxa"/>
            <w:vAlign w:val="center"/>
          </w:tcPr>
          <w:p w:rsidR="006E0C6F" w:rsidRPr="006E0C6F" w:rsidRDefault="006E0C6F" w:rsidP="006E0C6F">
            <w:pPr>
              <w:pStyle w:val="AltKonuBal"/>
              <w:tabs>
                <w:tab w:val="clear" w:pos="-1440"/>
                <w:tab w:val="clear" w:pos="-720"/>
                <w:tab w:val="clear" w:pos="828"/>
                <w:tab w:val="clear" w:pos="1044"/>
                <w:tab w:val="clear" w:pos="1260"/>
                <w:tab w:val="clear" w:pos="1476"/>
                <w:tab w:val="clear" w:pos="1692"/>
                <w:tab w:val="clear" w:pos="2160"/>
              </w:tabs>
              <w:jc w:val="left"/>
              <w:rPr>
                <w:b w:val="0"/>
                <w:szCs w:val="22"/>
                <w:lang w:val="tr-TR"/>
              </w:rPr>
            </w:pPr>
            <w:r w:rsidRPr="006E0C6F">
              <w:rPr>
                <w:b w:val="0"/>
                <w:szCs w:val="22"/>
                <w:lang w:val="tr-TR"/>
              </w:rPr>
              <w:t>Açık adresi</w:t>
            </w:r>
          </w:p>
        </w:tc>
        <w:tc>
          <w:tcPr>
            <w:tcW w:w="5417" w:type="dxa"/>
            <w:vAlign w:val="center"/>
          </w:tcPr>
          <w:p w:rsidR="006E0C6F" w:rsidRPr="006E0C6F" w:rsidRDefault="006E0C6F" w:rsidP="00686A82">
            <w:pPr>
              <w:spacing w:line="360" w:lineRule="auto"/>
              <w:rPr>
                <w:sz w:val="22"/>
                <w:szCs w:val="22"/>
                <w:lang w:val="tr-TR"/>
              </w:rPr>
            </w:pPr>
            <w:r w:rsidRPr="006E0C6F">
              <w:rPr>
                <w:sz w:val="22"/>
                <w:szCs w:val="22"/>
                <w:lang w:val="tr-TR"/>
              </w:rPr>
              <w:t>Gaziler Mahallesi, Prof. Ahmet Taner Kışlalı Cd, 28200  Merkez/GİRESUN</w:t>
            </w:r>
          </w:p>
        </w:tc>
      </w:tr>
      <w:tr w:rsidR="006E0C6F" w:rsidTr="00686A82">
        <w:tc>
          <w:tcPr>
            <w:tcW w:w="3794" w:type="dxa"/>
            <w:vAlign w:val="center"/>
          </w:tcPr>
          <w:p w:rsidR="006E0C6F" w:rsidRPr="006E0C6F" w:rsidRDefault="006E0C6F" w:rsidP="006E0C6F">
            <w:pPr>
              <w:pStyle w:val="AltKonuBal"/>
              <w:tabs>
                <w:tab w:val="clear" w:pos="-1440"/>
                <w:tab w:val="clear" w:pos="-720"/>
                <w:tab w:val="clear" w:pos="828"/>
                <w:tab w:val="clear" w:pos="1044"/>
                <w:tab w:val="clear" w:pos="1260"/>
                <w:tab w:val="clear" w:pos="1476"/>
                <w:tab w:val="clear" w:pos="1692"/>
                <w:tab w:val="clear" w:pos="2160"/>
              </w:tabs>
              <w:jc w:val="left"/>
              <w:rPr>
                <w:b w:val="0"/>
                <w:szCs w:val="22"/>
                <w:lang w:val="tr-TR"/>
              </w:rPr>
            </w:pPr>
            <w:r w:rsidRPr="006E0C6F">
              <w:rPr>
                <w:b w:val="0"/>
                <w:szCs w:val="22"/>
                <w:lang w:val="tr-TR"/>
              </w:rPr>
              <w:t>Kurum yetkilisinin adı soyadı</w:t>
            </w:r>
          </w:p>
        </w:tc>
        <w:tc>
          <w:tcPr>
            <w:tcW w:w="5417" w:type="dxa"/>
            <w:vAlign w:val="center"/>
          </w:tcPr>
          <w:p w:rsidR="006E0C6F" w:rsidRPr="006E0C6F" w:rsidRDefault="006E0C6F" w:rsidP="00686A82">
            <w:pPr>
              <w:spacing w:line="360" w:lineRule="auto"/>
              <w:rPr>
                <w:sz w:val="22"/>
                <w:szCs w:val="22"/>
                <w:lang w:val="tr-TR"/>
              </w:rPr>
            </w:pPr>
            <w:r w:rsidRPr="006E0C6F">
              <w:rPr>
                <w:sz w:val="22"/>
                <w:szCs w:val="22"/>
                <w:lang w:val="tr-TR"/>
              </w:rPr>
              <w:t>Dr.</w:t>
            </w:r>
            <w:r>
              <w:rPr>
                <w:sz w:val="22"/>
                <w:szCs w:val="22"/>
                <w:lang w:val="tr-TR"/>
              </w:rPr>
              <w:t xml:space="preserve"> Öğr. Üyesi</w:t>
            </w:r>
            <w:r w:rsidRPr="006E0C6F">
              <w:rPr>
                <w:sz w:val="22"/>
                <w:szCs w:val="22"/>
                <w:lang w:val="tr-TR"/>
              </w:rPr>
              <w:t xml:space="preserve"> </w:t>
            </w:r>
            <w:r w:rsidR="00C104AF">
              <w:rPr>
                <w:sz w:val="22"/>
                <w:szCs w:val="22"/>
                <w:lang w:val="tr-TR"/>
              </w:rPr>
              <w:t>Hatice ÖZATA</w:t>
            </w:r>
          </w:p>
        </w:tc>
      </w:tr>
      <w:tr w:rsidR="006E0C6F" w:rsidTr="00686A82">
        <w:tc>
          <w:tcPr>
            <w:tcW w:w="3794" w:type="dxa"/>
            <w:vAlign w:val="center"/>
          </w:tcPr>
          <w:p w:rsidR="006E0C6F" w:rsidRPr="006E0C6F" w:rsidRDefault="006E0C6F" w:rsidP="006E0C6F">
            <w:pPr>
              <w:pStyle w:val="AltKonuBal"/>
              <w:tabs>
                <w:tab w:val="clear" w:pos="-1440"/>
                <w:tab w:val="clear" w:pos="-720"/>
                <w:tab w:val="clear" w:pos="828"/>
                <w:tab w:val="clear" w:pos="1044"/>
                <w:tab w:val="clear" w:pos="1260"/>
                <w:tab w:val="clear" w:pos="1476"/>
                <w:tab w:val="clear" w:pos="1692"/>
                <w:tab w:val="clear" w:pos="2160"/>
              </w:tabs>
              <w:jc w:val="left"/>
              <w:rPr>
                <w:b w:val="0"/>
                <w:szCs w:val="22"/>
                <w:lang w:val="tr-TR"/>
              </w:rPr>
            </w:pPr>
            <w:r w:rsidRPr="006E0C6F">
              <w:rPr>
                <w:b w:val="0"/>
                <w:szCs w:val="22"/>
                <w:lang w:val="tr-TR"/>
              </w:rPr>
              <w:t>Kurumdaki görevi</w:t>
            </w:r>
          </w:p>
        </w:tc>
        <w:tc>
          <w:tcPr>
            <w:tcW w:w="5417" w:type="dxa"/>
            <w:vAlign w:val="center"/>
          </w:tcPr>
          <w:p w:rsidR="006E0C6F" w:rsidRPr="006E0C6F" w:rsidRDefault="006E0C6F" w:rsidP="00686A82">
            <w:pPr>
              <w:spacing w:line="360" w:lineRule="auto"/>
              <w:rPr>
                <w:sz w:val="22"/>
                <w:szCs w:val="22"/>
                <w:lang w:val="tr-TR"/>
              </w:rPr>
            </w:pPr>
            <w:r>
              <w:rPr>
                <w:sz w:val="22"/>
                <w:szCs w:val="22"/>
                <w:lang w:val="tr-TR"/>
              </w:rPr>
              <w:t xml:space="preserve">Farabi Kurum Koordinatörü </w:t>
            </w:r>
          </w:p>
        </w:tc>
      </w:tr>
    </w:tbl>
    <w:p w:rsidR="006B4D79" w:rsidRPr="006B4D79" w:rsidRDefault="006B4D79" w:rsidP="006E0C6F">
      <w:pPr>
        <w:spacing w:line="360" w:lineRule="auto"/>
        <w:rPr>
          <w:sz w:val="22"/>
          <w:szCs w:val="22"/>
          <w:lang w:val="tr-TR"/>
        </w:rPr>
      </w:pPr>
    </w:p>
    <w:p w:rsidR="006B4D79" w:rsidRPr="006B4D79" w:rsidRDefault="006B4D79" w:rsidP="006B4D79">
      <w:pPr>
        <w:rPr>
          <w:sz w:val="22"/>
          <w:szCs w:val="22"/>
          <w:lang w:val="tr-TR"/>
        </w:rPr>
      </w:pPr>
    </w:p>
    <w:p w:rsidR="006B4D79" w:rsidRPr="006E0C6F" w:rsidRDefault="006B4D79" w:rsidP="006E0C6F">
      <w:pPr>
        <w:jc w:val="center"/>
        <w:rPr>
          <w:b/>
          <w:i/>
          <w:sz w:val="22"/>
          <w:szCs w:val="22"/>
          <w:lang w:val="tr-TR"/>
        </w:rPr>
      </w:pPr>
      <w:r w:rsidRPr="006E0C6F">
        <w:rPr>
          <w:b/>
          <w:i/>
          <w:sz w:val="22"/>
          <w:szCs w:val="22"/>
          <w:lang w:val="tr-TR"/>
        </w:rPr>
        <w:t>ile bundan böyle “yararlanıcı</w:t>
      </w:r>
      <w:r w:rsidR="00410180">
        <w:rPr>
          <w:b/>
          <w:i/>
          <w:sz w:val="22"/>
          <w:szCs w:val="22"/>
          <w:lang w:val="tr-TR"/>
        </w:rPr>
        <w:t>-öğrenci</w:t>
      </w:r>
      <w:r w:rsidRPr="006E0C6F">
        <w:rPr>
          <w:b/>
          <w:i/>
          <w:sz w:val="22"/>
          <w:szCs w:val="22"/>
          <w:lang w:val="tr-TR"/>
        </w:rPr>
        <w:t>” olara</w:t>
      </w:r>
      <w:r w:rsidR="006E0C6F" w:rsidRPr="006E0C6F">
        <w:rPr>
          <w:b/>
          <w:i/>
          <w:sz w:val="22"/>
          <w:szCs w:val="22"/>
          <w:lang w:val="tr-TR"/>
        </w:rPr>
        <w:t>k anılacak diğer taraf:</w:t>
      </w:r>
    </w:p>
    <w:p w:rsidR="006E0C6F" w:rsidRDefault="006E0C6F" w:rsidP="006B4D79">
      <w:pPr>
        <w:rPr>
          <w:i/>
          <w:sz w:val="22"/>
          <w:szCs w:val="22"/>
          <w:lang w:val="tr-TR"/>
        </w:rPr>
      </w:pPr>
    </w:p>
    <w:tbl>
      <w:tblPr>
        <w:tblStyle w:val="TabloKlavuzu"/>
        <w:tblW w:w="0" w:type="auto"/>
        <w:tblLook w:val="04A0"/>
      </w:tblPr>
      <w:tblGrid>
        <w:gridCol w:w="3794"/>
        <w:gridCol w:w="5417"/>
      </w:tblGrid>
      <w:tr w:rsidR="006E0C6F" w:rsidTr="006E0C6F">
        <w:trPr>
          <w:trHeight w:val="445"/>
        </w:trPr>
        <w:tc>
          <w:tcPr>
            <w:tcW w:w="3794" w:type="dxa"/>
            <w:vAlign w:val="center"/>
          </w:tcPr>
          <w:p w:rsidR="006E0C6F" w:rsidRPr="006E0C6F" w:rsidRDefault="006E0C6F" w:rsidP="006E0C6F">
            <w:pPr>
              <w:rPr>
                <w:b/>
                <w:sz w:val="22"/>
                <w:szCs w:val="22"/>
                <w:lang w:val="tr-TR"/>
              </w:rPr>
            </w:pPr>
            <w:r w:rsidRPr="006E0C6F">
              <w:rPr>
                <w:b/>
                <w:sz w:val="22"/>
                <w:szCs w:val="22"/>
                <w:lang w:val="tr-TR"/>
              </w:rPr>
              <w:t>Öğrencinin adı soyadı</w:t>
            </w:r>
          </w:p>
        </w:tc>
        <w:tc>
          <w:tcPr>
            <w:tcW w:w="5417" w:type="dxa"/>
          </w:tcPr>
          <w:p w:rsidR="006E0C6F" w:rsidRDefault="006E0C6F" w:rsidP="006B4D79">
            <w:pPr>
              <w:rPr>
                <w:sz w:val="22"/>
                <w:szCs w:val="22"/>
                <w:lang w:val="tr-TR"/>
              </w:rPr>
            </w:pPr>
          </w:p>
        </w:tc>
      </w:tr>
      <w:tr w:rsidR="006E0C6F" w:rsidTr="006E0C6F">
        <w:tc>
          <w:tcPr>
            <w:tcW w:w="3794" w:type="dxa"/>
            <w:vAlign w:val="center"/>
          </w:tcPr>
          <w:p w:rsidR="0008684B" w:rsidRDefault="0008684B" w:rsidP="006E0C6F">
            <w:pPr>
              <w:rPr>
                <w:sz w:val="22"/>
                <w:szCs w:val="22"/>
                <w:lang w:val="tr-TR"/>
              </w:rPr>
            </w:pPr>
          </w:p>
          <w:p w:rsidR="0008684B" w:rsidRDefault="006E0C6F" w:rsidP="006E0C6F">
            <w:pPr>
              <w:rPr>
                <w:sz w:val="22"/>
                <w:szCs w:val="22"/>
                <w:lang w:val="tr-TR"/>
              </w:rPr>
            </w:pPr>
            <w:r w:rsidRPr="006E0C6F">
              <w:rPr>
                <w:sz w:val="22"/>
                <w:szCs w:val="22"/>
                <w:lang w:val="tr-TR"/>
              </w:rPr>
              <w:t>Açık adresi</w:t>
            </w:r>
          </w:p>
          <w:p w:rsidR="0008684B" w:rsidRDefault="0008684B" w:rsidP="006E0C6F">
            <w:pPr>
              <w:rPr>
                <w:sz w:val="22"/>
                <w:szCs w:val="22"/>
                <w:lang w:val="tr-TR"/>
              </w:rPr>
            </w:pPr>
          </w:p>
        </w:tc>
        <w:tc>
          <w:tcPr>
            <w:tcW w:w="5417" w:type="dxa"/>
          </w:tcPr>
          <w:p w:rsidR="006E0C6F" w:rsidRDefault="006E0C6F" w:rsidP="006B4D79">
            <w:pPr>
              <w:rPr>
                <w:sz w:val="22"/>
                <w:szCs w:val="22"/>
                <w:lang w:val="tr-TR"/>
              </w:rPr>
            </w:pPr>
          </w:p>
          <w:p w:rsidR="006E0C6F" w:rsidRDefault="006E0C6F" w:rsidP="006B4D79">
            <w:pPr>
              <w:rPr>
                <w:sz w:val="22"/>
                <w:szCs w:val="22"/>
                <w:lang w:val="tr-TR"/>
              </w:rPr>
            </w:pPr>
          </w:p>
        </w:tc>
      </w:tr>
    </w:tbl>
    <w:p w:rsidR="006E0C6F" w:rsidRPr="006E0C6F" w:rsidRDefault="006E0C6F" w:rsidP="006B4D79">
      <w:pPr>
        <w:rPr>
          <w:sz w:val="22"/>
          <w:szCs w:val="22"/>
          <w:lang w:val="tr-TR"/>
        </w:rPr>
      </w:pPr>
    </w:p>
    <w:p w:rsidR="006B4D79" w:rsidRPr="006B4D79" w:rsidRDefault="006B4D79" w:rsidP="006B4D79">
      <w:pPr>
        <w:ind w:left="720"/>
        <w:jc w:val="both"/>
        <w:rPr>
          <w:sz w:val="22"/>
          <w:szCs w:val="22"/>
          <w:lang w:val="tr-TR"/>
        </w:rPr>
      </w:pPr>
    </w:p>
    <w:p w:rsidR="006B4D79" w:rsidRPr="006B4D79" w:rsidRDefault="006B4D79" w:rsidP="006B4D79">
      <w:pPr>
        <w:ind w:left="720"/>
        <w:jc w:val="both"/>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C35F7D">
        <w:rPr>
          <w:sz w:val="22"/>
          <w:szCs w:val="22"/>
          <w:lang w:val="tr-TR"/>
        </w:rPr>
        <w:t>Sekiz</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C36B18">
        <w:rPr>
          <w:sz w:val="22"/>
          <w:szCs w:val="22"/>
          <w:lang w:val="tr-TR"/>
        </w:rPr>
        <w:t>…………………………………Üniversitesi</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ED39F4">
        <w:rPr>
          <w:sz w:val="22"/>
          <w:szCs w:val="22"/>
          <w:lang w:val="tr-TR"/>
        </w:rPr>
        <w:t>FARABİ</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ED39F4">
        <w:rPr>
          <w:sz w:val="22"/>
          <w:szCs w:val="22"/>
          <w:lang w:val="tr-TR"/>
        </w:rPr>
        <w:t>FARABİ</w:t>
      </w:r>
      <w:r w:rsidRPr="00AE6999">
        <w:rPr>
          <w:sz w:val="22"/>
          <w:szCs w:val="22"/>
          <w:lang w:val="tr-TR"/>
        </w:rPr>
        <w:t xml:space="preserve"> 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ED39F4">
        <w:rPr>
          <w:sz w:val="22"/>
          <w:szCs w:val="22"/>
          <w:lang w:val="tr-TR"/>
        </w:rPr>
        <w:t>FARABİ</w:t>
      </w:r>
      <w:r w:rsidRPr="00AE6999">
        <w:rPr>
          <w:sz w:val="22"/>
          <w:szCs w:val="22"/>
          <w:lang w:val="tr-TR"/>
        </w:rPr>
        <w:t xml:space="preserve"> 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ED39F4">
        <w:rPr>
          <w:sz w:val="22"/>
          <w:szCs w:val="22"/>
          <w:lang w:val="tr-TR"/>
        </w:rPr>
        <w:t>FARABİ</w:t>
      </w:r>
      <w:r w:rsidRPr="00AE6999">
        <w:rPr>
          <w:sz w:val="22"/>
          <w:szCs w:val="22"/>
          <w:lang w:val="tr-TR"/>
        </w:rPr>
        <w:t xml:space="preserve"> 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D50BDA" w:rsidRDefault="00D50BDA" w:rsidP="006B4D79">
      <w:pPr>
        <w:jc w:val="center"/>
        <w:rPr>
          <w:b/>
          <w:sz w:val="22"/>
          <w:szCs w:val="22"/>
          <w:u w:val="single"/>
          <w:lang w:val="tr-TR"/>
        </w:rPr>
      </w:pPr>
    </w:p>
    <w:p w:rsidR="00D50BDA" w:rsidRPr="00D50BDA" w:rsidRDefault="00D50BDA" w:rsidP="00D50BDA">
      <w:pPr>
        <w:rPr>
          <w:sz w:val="22"/>
          <w:szCs w:val="22"/>
          <w:lang w:val="tr-TR"/>
        </w:rPr>
      </w:pPr>
    </w:p>
    <w:p w:rsidR="00D50BDA" w:rsidRPr="00D50BDA" w:rsidRDefault="00D50BDA" w:rsidP="00D50BDA">
      <w:pPr>
        <w:rPr>
          <w:sz w:val="22"/>
          <w:szCs w:val="22"/>
          <w:lang w:val="tr-TR"/>
        </w:rPr>
      </w:pPr>
    </w:p>
    <w:p w:rsidR="00D50BDA" w:rsidRPr="00D50BDA" w:rsidRDefault="00D50BDA" w:rsidP="00D50BDA">
      <w:pPr>
        <w:rPr>
          <w:sz w:val="22"/>
          <w:szCs w:val="22"/>
          <w:lang w:val="tr-TR"/>
        </w:rPr>
      </w:pPr>
    </w:p>
    <w:p w:rsidR="00D50BDA" w:rsidRPr="00D50BDA" w:rsidRDefault="00D50BDA" w:rsidP="00D50BDA">
      <w:pPr>
        <w:rPr>
          <w:sz w:val="22"/>
          <w:szCs w:val="22"/>
          <w:lang w:val="tr-TR"/>
        </w:rPr>
      </w:pPr>
    </w:p>
    <w:p w:rsidR="00D50BDA" w:rsidRPr="00D50BDA" w:rsidRDefault="00D50BDA" w:rsidP="00D50BDA">
      <w:pPr>
        <w:rPr>
          <w:sz w:val="22"/>
          <w:szCs w:val="22"/>
          <w:lang w:val="tr-TR"/>
        </w:rPr>
      </w:pPr>
    </w:p>
    <w:p w:rsidR="00D50BDA" w:rsidRPr="00D50BDA" w:rsidRDefault="00D50BDA" w:rsidP="00D50BDA">
      <w:pPr>
        <w:rPr>
          <w:sz w:val="22"/>
          <w:szCs w:val="22"/>
          <w:lang w:val="tr-TR"/>
        </w:rPr>
      </w:pPr>
    </w:p>
    <w:p w:rsidR="00D50BDA" w:rsidRPr="00D50BDA" w:rsidRDefault="00D50BDA" w:rsidP="00D50BDA">
      <w:pPr>
        <w:rPr>
          <w:sz w:val="22"/>
          <w:szCs w:val="22"/>
          <w:lang w:val="tr-TR"/>
        </w:rPr>
      </w:pPr>
    </w:p>
    <w:p w:rsidR="00D50BDA" w:rsidRDefault="00D50BDA" w:rsidP="00D50BDA">
      <w:pPr>
        <w:tabs>
          <w:tab w:val="left" w:pos="1245"/>
        </w:tabs>
        <w:rPr>
          <w:sz w:val="22"/>
          <w:szCs w:val="22"/>
          <w:lang w:val="tr-TR"/>
        </w:rPr>
      </w:pPr>
    </w:p>
    <w:p w:rsidR="006B4D79" w:rsidRPr="00D50BDA" w:rsidRDefault="00D50BDA" w:rsidP="00D50BDA">
      <w:pPr>
        <w:tabs>
          <w:tab w:val="left" w:pos="1245"/>
        </w:tabs>
        <w:rPr>
          <w:sz w:val="22"/>
          <w:szCs w:val="22"/>
          <w:lang w:val="tr-TR"/>
        </w:rPr>
      </w:pPr>
      <w:r>
        <w:rPr>
          <w:b/>
          <w:sz w:val="22"/>
          <w:szCs w:val="22"/>
          <w:u w:val="single"/>
          <w:lang w:val="tr-TR"/>
        </w:rPr>
        <w:t>Ş</w:t>
      </w:r>
      <w:r w:rsidR="006B4D79" w:rsidRPr="006B4D79">
        <w:rPr>
          <w:b/>
          <w:sz w:val="22"/>
          <w:szCs w:val="22"/>
          <w:u w:val="single"/>
          <w:lang w:val="tr-TR"/>
        </w:rPr>
        <w:t>ARTLAR</w:t>
      </w:r>
    </w:p>
    <w:p w:rsidR="006B4D79" w:rsidRPr="006B4D79" w:rsidRDefault="006B4D79" w:rsidP="00D50BDA">
      <w:pPr>
        <w:ind w:left="567" w:hanging="567"/>
        <w:rPr>
          <w:b/>
          <w:sz w:val="22"/>
          <w:szCs w:val="22"/>
          <w:lang w:val="tr-TR"/>
        </w:rPr>
      </w:pPr>
      <w:r w:rsidRPr="006B4D79">
        <w:rPr>
          <w:b/>
          <w:sz w:val="22"/>
          <w:szCs w:val="22"/>
          <w:lang w:val="tr-TR"/>
        </w:rPr>
        <w:t>MADDE 1 – HİBENİN AMACI</w:t>
      </w:r>
    </w:p>
    <w:p w:rsidR="006B4D79" w:rsidRPr="006B4D79" w:rsidRDefault="00BF73B1" w:rsidP="001124FD">
      <w:pPr>
        <w:ind w:left="567" w:hanging="567"/>
        <w:jc w:val="both"/>
        <w:rPr>
          <w:sz w:val="22"/>
          <w:szCs w:val="22"/>
          <w:lang w:val="tr-TR"/>
        </w:rPr>
      </w:pPr>
      <w:r>
        <w:rPr>
          <w:sz w:val="22"/>
          <w:szCs w:val="22"/>
          <w:lang w:val="tr-TR"/>
        </w:rPr>
        <w:t>1.1</w:t>
      </w:r>
      <w:r>
        <w:rPr>
          <w:sz w:val="22"/>
          <w:szCs w:val="22"/>
          <w:lang w:val="tr-TR"/>
        </w:rPr>
        <w:tab/>
        <w:t>Kurum, y</w:t>
      </w:r>
      <w:r w:rsidR="006B4D79" w:rsidRPr="006B4D79">
        <w:rPr>
          <w:sz w:val="22"/>
          <w:szCs w:val="22"/>
          <w:lang w:val="tr-TR"/>
        </w:rPr>
        <w:t xml:space="preserve">ararlanıcı öğrenciye </w:t>
      </w:r>
      <w:r w:rsidR="00C9495F">
        <w:rPr>
          <w:sz w:val="22"/>
          <w:szCs w:val="22"/>
          <w:lang w:val="tr-TR"/>
        </w:rPr>
        <w:t>FARABİ</w:t>
      </w:r>
      <w:r w:rsidR="006B4D79" w:rsidRPr="006B4D79">
        <w:rPr>
          <w:sz w:val="22"/>
          <w:szCs w:val="22"/>
          <w:lang w:val="tr-TR"/>
        </w:rPr>
        <w:t xml:space="preserve"> </w:t>
      </w:r>
      <w:r>
        <w:rPr>
          <w:sz w:val="22"/>
          <w:szCs w:val="22"/>
          <w:lang w:val="tr-TR"/>
        </w:rPr>
        <w:t>kapsamında</w:t>
      </w:r>
      <w:r w:rsidR="006B4D79" w:rsidRPr="006B4D79">
        <w:rPr>
          <w:sz w:val="22"/>
          <w:szCs w:val="22"/>
          <w:lang w:val="tr-TR"/>
        </w:rPr>
        <w:t xml:space="preserve"> yer alan öğren</w:t>
      </w:r>
      <w:r>
        <w:rPr>
          <w:sz w:val="22"/>
          <w:szCs w:val="22"/>
          <w:lang w:val="tr-TR"/>
        </w:rPr>
        <w:t>ci değişim</w:t>
      </w:r>
      <w:r w:rsidR="006B4D79" w:rsidRPr="006B4D79">
        <w:rPr>
          <w:sz w:val="22"/>
          <w:szCs w:val="22"/>
          <w:lang w:val="tr-TR"/>
        </w:rPr>
        <w:t xml:space="preserve"> faaliyetine katı</w:t>
      </w:r>
      <w:r w:rsidR="008C60D3">
        <w:rPr>
          <w:sz w:val="22"/>
          <w:szCs w:val="22"/>
          <w:lang w:val="tr-TR"/>
        </w:rPr>
        <w:t xml:space="preserve">lımı için YÖK </w:t>
      </w:r>
      <w:r>
        <w:rPr>
          <w:sz w:val="22"/>
          <w:szCs w:val="22"/>
          <w:lang w:val="tr-TR"/>
        </w:rPr>
        <w:t xml:space="preserve">tarafından belirlenen miktarlarda </w:t>
      </w:r>
      <w:r w:rsidR="00C9495F">
        <w:rPr>
          <w:sz w:val="22"/>
          <w:szCs w:val="22"/>
          <w:lang w:val="tr-TR"/>
        </w:rPr>
        <w:t>FARABİ</w:t>
      </w:r>
      <w:r w:rsidR="009005F4">
        <w:rPr>
          <w:sz w:val="22"/>
          <w:szCs w:val="22"/>
          <w:lang w:val="tr-TR"/>
        </w:rPr>
        <w:t xml:space="preserve"> </w:t>
      </w:r>
      <w:r w:rsidR="006B4D79" w:rsidRPr="006B4D79">
        <w:rPr>
          <w:sz w:val="22"/>
          <w:szCs w:val="22"/>
          <w:lang w:val="tr-TR"/>
        </w:rPr>
        <w:t>bursu verir.</w:t>
      </w:r>
    </w:p>
    <w:p w:rsidR="006B4D79" w:rsidRPr="006B4D79" w:rsidRDefault="006B4D79" w:rsidP="001124FD">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sidR="00BF73B1">
        <w:rPr>
          <w:sz w:val="22"/>
          <w:szCs w:val="22"/>
          <w:lang w:val="tr-TR"/>
        </w:rPr>
        <w:t>bursu</w:t>
      </w:r>
      <w:r w:rsidRPr="006B4D79">
        <w:rPr>
          <w:sz w:val="22"/>
          <w:szCs w:val="22"/>
          <w:lang w:val="tr-TR"/>
        </w:rPr>
        <w:t xml:space="preserve"> kabul eder ve kendi sorumluluğu altında öğrenim</w:t>
      </w:r>
      <w:r w:rsidR="008C60D3">
        <w:rPr>
          <w:sz w:val="22"/>
          <w:szCs w:val="22"/>
          <w:lang w:val="tr-TR"/>
        </w:rPr>
        <w:t xml:space="preserve"> hareketliliği faaliyetini Ek’</w:t>
      </w:r>
      <w:r w:rsidRPr="006B4D79">
        <w:rPr>
          <w:sz w:val="22"/>
          <w:szCs w:val="22"/>
          <w:lang w:val="tr-TR"/>
        </w:rPr>
        <w:t xml:space="preserve">de </w:t>
      </w:r>
      <w:r w:rsidR="008C60D3">
        <w:rPr>
          <w:sz w:val="22"/>
          <w:szCs w:val="22"/>
          <w:lang w:val="tr-TR"/>
        </w:rPr>
        <w:t xml:space="preserve">Öğrenim </w:t>
      </w:r>
      <w:r w:rsidR="007E2221">
        <w:rPr>
          <w:sz w:val="22"/>
          <w:szCs w:val="22"/>
          <w:lang w:val="tr-TR"/>
        </w:rPr>
        <w:t>Protokol’ünde</w:t>
      </w:r>
      <w:r w:rsidR="008C60D3">
        <w:rPr>
          <w:sz w:val="22"/>
          <w:szCs w:val="22"/>
          <w:lang w:val="tr-TR"/>
        </w:rPr>
        <w:t xml:space="preserve"> </w:t>
      </w:r>
      <w:r w:rsidRPr="006B4D79">
        <w:rPr>
          <w:sz w:val="22"/>
          <w:szCs w:val="22"/>
          <w:lang w:val="tr-TR"/>
        </w:rPr>
        <w:t>tanımlandığı şekliyle</w:t>
      </w:r>
      <w:r w:rsidR="008C60D3">
        <w:rPr>
          <w:sz w:val="22"/>
          <w:szCs w:val="22"/>
          <w:lang w:val="tr-TR"/>
        </w:rPr>
        <w:t xml:space="preserve"> </w:t>
      </w:r>
      <w:r w:rsidRPr="006B4D79">
        <w:rPr>
          <w:sz w:val="22"/>
          <w:szCs w:val="22"/>
          <w:lang w:val="tr-TR"/>
        </w:rPr>
        <w:t>yerine getirmeyi taahhüt eder</w:t>
      </w:r>
      <w:r w:rsidR="00D50BDA">
        <w:rPr>
          <w:sz w:val="22"/>
          <w:szCs w:val="22"/>
          <w:lang w:val="tr-TR"/>
        </w:rPr>
        <w:t>.</w:t>
      </w:r>
    </w:p>
    <w:p w:rsidR="007E2221" w:rsidRDefault="006B4D79" w:rsidP="001124FD">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6B4D79" w:rsidRPr="006B4D79" w:rsidRDefault="007E2221" w:rsidP="001124FD">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D50BDA">
        <w:rPr>
          <w:sz w:val="22"/>
          <w:szCs w:val="22"/>
          <w:lang w:val="tr-TR"/>
        </w:rPr>
        <w:t xml:space="preserve"> </w:t>
      </w:r>
      <w:r w:rsidR="00AE6999">
        <w:rPr>
          <w:sz w:val="22"/>
          <w:szCs w:val="22"/>
          <w:lang w:val="tr-TR"/>
        </w:rPr>
        <w:t>Şartl</w:t>
      </w:r>
      <w:r>
        <w:rPr>
          <w:sz w:val="22"/>
          <w:szCs w:val="22"/>
          <w:lang w:val="tr-TR"/>
        </w:rPr>
        <w:t>arla ilgili h</w:t>
      </w:r>
      <w:r w:rsidR="006B4D79" w:rsidRPr="006B4D79">
        <w:rPr>
          <w:sz w:val="22"/>
          <w:szCs w:val="22"/>
          <w:lang w:val="tr-TR"/>
        </w:rPr>
        <w:t xml:space="preserve">er türlü değişiklik veya ek yazılı olarak yapılır. </w:t>
      </w:r>
    </w:p>
    <w:p w:rsidR="006B4D79" w:rsidRPr="006B4D79" w:rsidRDefault="006B4D79" w:rsidP="00D50BDA">
      <w:pPr>
        <w:ind w:left="567" w:hanging="567"/>
        <w:rPr>
          <w:sz w:val="22"/>
          <w:szCs w:val="22"/>
          <w:lang w:val="tr-TR"/>
        </w:rPr>
      </w:pPr>
    </w:p>
    <w:p w:rsidR="006B4D79" w:rsidRPr="006B4D79" w:rsidRDefault="006B4D79" w:rsidP="00D50BDA">
      <w:pPr>
        <w:ind w:left="567" w:hanging="567"/>
        <w:rPr>
          <w:b/>
          <w:sz w:val="22"/>
          <w:szCs w:val="22"/>
          <w:lang w:val="tr-TR"/>
        </w:rPr>
      </w:pPr>
      <w:r w:rsidRPr="006B4D79">
        <w:rPr>
          <w:b/>
          <w:sz w:val="22"/>
          <w:szCs w:val="22"/>
          <w:lang w:val="tr-TR"/>
        </w:rPr>
        <w:t>MADDE 2 - SÜRE</w:t>
      </w:r>
    </w:p>
    <w:p w:rsidR="006B4D79" w:rsidRPr="006B4D79" w:rsidRDefault="006B4D79" w:rsidP="002E1F8B">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sidR="008C60D3">
        <w:rPr>
          <w:sz w:val="22"/>
          <w:szCs w:val="22"/>
          <w:lang w:val="tr-TR"/>
        </w:rPr>
        <w:t>yükseköğretim kurumu</w:t>
      </w:r>
      <w:r w:rsidRPr="006B4D79">
        <w:rPr>
          <w:sz w:val="22"/>
          <w:szCs w:val="22"/>
          <w:lang w:val="tr-TR"/>
        </w:rPr>
        <w:t xml:space="preserve"> tarafından imzalandığı tarihte yürürlüğe girer.</w:t>
      </w:r>
    </w:p>
    <w:p w:rsidR="006B4D79" w:rsidRPr="008C60D3" w:rsidRDefault="006B4D79" w:rsidP="002E1F8B">
      <w:pPr>
        <w:ind w:left="567" w:hanging="567"/>
        <w:jc w:val="both"/>
        <w:rPr>
          <w:sz w:val="22"/>
          <w:szCs w:val="22"/>
          <w:lang w:val="tr-TR"/>
        </w:rPr>
      </w:pPr>
      <w:r w:rsidRPr="006B4D79">
        <w:rPr>
          <w:sz w:val="22"/>
          <w:szCs w:val="22"/>
          <w:lang w:val="tr-TR"/>
        </w:rPr>
        <w:t>2.2</w:t>
      </w:r>
      <w:r w:rsidRPr="006B4D79">
        <w:rPr>
          <w:sz w:val="22"/>
          <w:szCs w:val="22"/>
          <w:lang w:val="tr-TR"/>
        </w:rPr>
        <w:tab/>
        <w:t>Öğren</w:t>
      </w:r>
      <w:r w:rsidR="00BF73B1">
        <w:rPr>
          <w:sz w:val="22"/>
          <w:szCs w:val="22"/>
          <w:lang w:val="tr-TR"/>
        </w:rPr>
        <w:t>ci değişimi</w:t>
      </w:r>
      <w:r w:rsidRPr="006B4D79">
        <w:rPr>
          <w:sz w:val="22"/>
          <w:szCs w:val="22"/>
          <w:lang w:val="tr-TR"/>
        </w:rPr>
        <w:t xml:space="preserve"> faaliyeti en erken </w:t>
      </w:r>
      <w:r w:rsidRPr="008C60D3">
        <w:rPr>
          <w:sz w:val="22"/>
          <w:szCs w:val="22"/>
          <w:lang w:val="tr-TR"/>
        </w:rPr>
        <w:t xml:space="preserve">1 </w:t>
      </w:r>
      <w:r w:rsidR="008C60D3" w:rsidRPr="008C60D3">
        <w:rPr>
          <w:sz w:val="22"/>
          <w:szCs w:val="22"/>
          <w:lang w:val="tr-TR"/>
        </w:rPr>
        <w:t>E</w:t>
      </w:r>
      <w:r w:rsidR="00796D78">
        <w:rPr>
          <w:sz w:val="22"/>
          <w:szCs w:val="22"/>
          <w:lang w:val="tr-TR"/>
        </w:rPr>
        <w:t>ylül</w:t>
      </w:r>
      <w:r w:rsidRPr="008C60D3">
        <w:rPr>
          <w:sz w:val="22"/>
          <w:szCs w:val="22"/>
          <w:lang w:val="tr-TR"/>
        </w:rPr>
        <w:t xml:space="preserve"> ta</w:t>
      </w:r>
      <w:r w:rsidR="00796D78">
        <w:rPr>
          <w:sz w:val="22"/>
          <w:szCs w:val="22"/>
          <w:lang w:val="tr-TR"/>
        </w:rPr>
        <w:t>rihinde başlar; en geç 31</w:t>
      </w:r>
      <w:r w:rsidR="007E2221">
        <w:rPr>
          <w:sz w:val="22"/>
          <w:szCs w:val="22"/>
          <w:lang w:val="tr-TR"/>
        </w:rPr>
        <w:t xml:space="preserve"> </w:t>
      </w:r>
      <w:r w:rsidR="00796D78">
        <w:rPr>
          <w:sz w:val="22"/>
          <w:szCs w:val="22"/>
          <w:lang w:val="tr-TR"/>
        </w:rPr>
        <w:t>Ağustos</w:t>
      </w:r>
      <w:r w:rsidRPr="008C60D3">
        <w:rPr>
          <w:sz w:val="22"/>
          <w:szCs w:val="22"/>
          <w:lang w:val="tr-TR"/>
        </w:rPr>
        <w:t xml:space="preserve"> tarihinde son bulur. </w:t>
      </w:r>
    </w:p>
    <w:p w:rsidR="006B4D79" w:rsidRPr="006B4D79" w:rsidRDefault="006B4D79"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Farabi Değişim Programı Öğrencisi olma hakkını kazananlara, lisans öğrenimi gören öğrencilere 5102 sayılı Yüksek Öğrenim Öğrencilerine Burs, Kredi Verilmesine İlişkin Kanuna göre ödenmekte olan aylık burs miktarının </w:t>
      </w:r>
      <w:r w:rsidR="00D50BDA">
        <w:rPr>
          <w:sz w:val="22"/>
          <w:szCs w:val="22"/>
          <w:lang w:val="tr-TR"/>
        </w:rPr>
        <w:t>*</w:t>
      </w:r>
      <w:r w:rsidR="00781C41" w:rsidRPr="00781C41">
        <w:rPr>
          <w:sz w:val="22"/>
          <w:szCs w:val="22"/>
          <w:lang w:val="tr-TR"/>
        </w:rPr>
        <w:t>bir buçuk katı tutarında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ED39F4">
        <w:rPr>
          <w:sz w:val="22"/>
          <w:szCs w:val="22"/>
          <w:lang w:val="tr-TR"/>
        </w:rPr>
        <w:t>FARABİ</w:t>
      </w:r>
      <w:r w:rsidR="006B4D79" w:rsidRPr="006B4D79">
        <w:rPr>
          <w:sz w:val="22"/>
          <w:szCs w:val="22"/>
          <w:lang w:val="tr-TR"/>
        </w:rPr>
        <w:t xml:space="preserve"> 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6B4D79" w:rsidRPr="00781C41" w:rsidRDefault="006B4D79" w:rsidP="00070390">
      <w:pPr>
        <w:ind w:left="567" w:hanging="567"/>
        <w:jc w:val="both"/>
        <w:rPr>
          <w:b/>
          <w:sz w:val="22"/>
          <w:szCs w:val="22"/>
          <w:lang w:val="tr-TR"/>
        </w:rPr>
      </w:pPr>
      <w:r w:rsidRPr="006B4D79">
        <w:rPr>
          <w:sz w:val="22"/>
          <w:szCs w:val="22"/>
          <w:lang w:val="tr-TR"/>
        </w:rPr>
        <w:t>4.1</w:t>
      </w:r>
      <w:r w:rsidR="00D50BDA">
        <w:rPr>
          <w:sz w:val="22"/>
          <w:szCs w:val="22"/>
          <w:lang w:val="tr-TR"/>
        </w:rPr>
        <w:t>**</w:t>
      </w:r>
      <w:r w:rsidR="00070390">
        <w:rPr>
          <w:sz w:val="22"/>
          <w:szCs w:val="22"/>
          <w:lang w:val="tr-TR"/>
        </w:rPr>
        <w:t xml:space="preserve">   </w:t>
      </w:r>
      <w:r w:rsidR="00070390" w:rsidRPr="00781C41">
        <w:rPr>
          <w:sz w:val="23"/>
          <w:szCs w:val="23"/>
          <w:lang w:val="tr-TR"/>
        </w:rPr>
        <w:t xml:space="preserve">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w:t>
      </w:r>
      <w:r w:rsidR="00781C41" w:rsidRPr="00781C41">
        <w:rPr>
          <w:sz w:val="23"/>
          <w:szCs w:val="23"/>
          <w:lang w:val="tr-TR"/>
        </w:rPr>
        <w:t>dâhilinde</w:t>
      </w:r>
      <w:r w:rsidR="00070390" w:rsidRPr="00781C41">
        <w:rPr>
          <w:sz w:val="23"/>
          <w:szCs w:val="23"/>
          <w:lang w:val="tr-TR"/>
        </w:rPr>
        <w:t xml:space="preserv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217"/>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6B4D79" w:rsidRPr="006B4D79" w:rsidRDefault="006B4D79" w:rsidP="006B4D79">
      <w:pPr>
        <w:jc w:val="both"/>
        <w:rPr>
          <w:sz w:val="22"/>
          <w:szCs w:val="22"/>
          <w:lang w:val="tr-TR"/>
        </w:rPr>
      </w:pPr>
      <w:r w:rsidRPr="006B4D79">
        <w:rPr>
          <w:sz w:val="22"/>
          <w:szCs w:val="22"/>
          <w:lang w:val="tr-TR"/>
        </w:rPr>
        <w:t xml:space="preserve"> </w:t>
      </w:r>
    </w:p>
    <w:p w:rsidR="006B4D79" w:rsidRPr="00AC21CD" w:rsidRDefault="006B4D79" w:rsidP="002E1F8B">
      <w:pPr>
        <w:ind w:left="5812" w:hanging="2980"/>
        <w:rPr>
          <w:b/>
          <w:sz w:val="22"/>
          <w:szCs w:val="22"/>
          <w:lang w:val="tr-TR"/>
        </w:rPr>
      </w:pPr>
      <w:r w:rsidRPr="00AC21CD">
        <w:rPr>
          <w:b/>
          <w:sz w:val="22"/>
          <w:szCs w:val="22"/>
          <w:lang w:val="tr-TR"/>
        </w:rPr>
        <w:t xml:space="preserve">İMZALAR </w:t>
      </w:r>
    </w:p>
    <w:p w:rsidR="006B4D79" w:rsidRPr="006B4D79" w:rsidRDefault="002E1F8B" w:rsidP="006B4D79">
      <w:pPr>
        <w:ind w:left="5812" w:hanging="5812"/>
        <w:rPr>
          <w:sz w:val="22"/>
          <w:szCs w:val="22"/>
          <w:lang w:val="tr-TR"/>
        </w:rPr>
      </w:pPr>
      <w:r w:rsidRPr="002E1F8B">
        <w:rPr>
          <w:b/>
          <w:sz w:val="22"/>
          <w:szCs w:val="22"/>
          <w:lang w:val="tr-TR"/>
        </w:rPr>
        <w:t>Öğrenci</w:t>
      </w:r>
      <w:r w:rsidR="006B4D79" w:rsidRPr="006B4D79">
        <w:rPr>
          <w:sz w:val="22"/>
          <w:szCs w:val="22"/>
          <w:lang w:val="tr-TR"/>
        </w:rPr>
        <w:tab/>
      </w:r>
      <w:r w:rsidR="006B4D79" w:rsidRPr="002E1F8B">
        <w:rPr>
          <w:b/>
          <w:sz w:val="22"/>
          <w:szCs w:val="22"/>
          <w:lang w:val="tr-TR"/>
        </w:rPr>
        <w:t>Kurum</w:t>
      </w:r>
      <w:r w:rsidR="006B4D79" w:rsidRPr="006B4D79">
        <w:rPr>
          <w:sz w:val="22"/>
          <w:szCs w:val="22"/>
          <w:lang w:val="tr-TR"/>
        </w:rPr>
        <w:t xml:space="preserve">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sidR="000E41E9" w:rsidRPr="00C36B18">
        <w:rPr>
          <w:b/>
          <w:sz w:val="22"/>
          <w:szCs w:val="22"/>
          <w:lang w:val="tr-TR"/>
        </w:rPr>
        <w:t>Giresun Üniversitesi</w:t>
      </w:r>
    </w:p>
    <w:p w:rsidR="006B4D79" w:rsidRDefault="006B4D79" w:rsidP="006B4D79">
      <w:pPr>
        <w:ind w:left="5812" w:hanging="5812"/>
        <w:rPr>
          <w:sz w:val="22"/>
          <w:szCs w:val="22"/>
          <w:lang w:val="tr-TR"/>
        </w:rPr>
      </w:pPr>
    </w:p>
    <w:p w:rsidR="00172BBF" w:rsidRPr="006B4D79" w:rsidRDefault="00172BBF"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w:t>
      </w:r>
      <w:r w:rsidR="006E0C6F">
        <w:rPr>
          <w:sz w:val="22"/>
          <w:szCs w:val="22"/>
          <w:lang w:val="tr-TR"/>
        </w:rPr>
        <w:t>Giresun</w:t>
      </w:r>
      <w:r w:rsidRPr="006B4D79">
        <w:rPr>
          <w:sz w:val="22"/>
          <w:szCs w:val="22"/>
          <w:lang w:val="tr-TR"/>
        </w:rPr>
        <w:tab/>
        <w:t>Yer:</w:t>
      </w:r>
      <w:r w:rsidR="000E41E9">
        <w:rPr>
          <w:sz w:val="22"/>
          <w:szCs w:val="22"/>
          <w:lang w:val="tr-TR"/>
        </w:rPr>
        <w:t xml:space="preserve"> Giresun</w:t>
      </w:r>
      <w:r w:rsidRPr="006B4D79">
        <w:rPr>
          <w:sz w:val="22"/>
          <w:szCs w:val="22"/>
          <w:lang w:val="tr-TR"/>
        </w:rPr>
        <w:t xml:space="preserve"> </w:t>
      </w:r>
    </w:p>
    <w:p w:rsidR="009A1DF8" w:rsidRDefault="006B4D79" w:rsidP="006B4D79">
      <w:pPr>
        <w:ind w:left="5812" w:hanging="5812"/>
        <w:rPr>
          <w:sz w:val="22"/>
          <w:szCs w:val="22"/>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p w:rsidR="00D50BDA" w:rsidRDefault="00D50BDA" w:rsidP="00017DB2">
      <w:pPr>
        <w:rPr>
          <w:sz w:val="22"/>
          <w:szCs w:val="22"/>
          <w:lang w:val="tr-TR"/>
        </w:rPr>
      </w:pPr>
    </w:p>
    <w:p w:rsidR="00172BBF" w:rsidRDefault="00172BBF" w:rsidP="00017DB2">
      <w:pPr>
        <w:rPr>
          <w:sz w:val="22"/>
          <w:szCs w:val="22"/>
          <w:lang w:val="tr-TR"/>
        </w:rPr>
      </w:pPr>
    </w:p>
    <w:p w:rsidR="00D50BDA" w:rsidRPr="00017DB2" w:rsidRDefault="00D50BDA" w:rsidP="00C36B18">
      <w:pPr>
        <w:ind w:left="5812" w:hanging="6379"/>
        <w:jc w:val="both"/>
        <w:rPr>
          <w:i/>
          <w:sz w:val="22"/>
          <w:szCs w:val="22"/>
          <w:lang w:val="tr-TR"/>
        </w:rPr>
      </w:pPr>
      <w:r w:rsidRPr="00017DB2">
        <w:rPr>
          <w:i/>
          <w:sz w:val="22"/>
          <w:szCs w:val="22"/>
          <w:lang w:val="tr-TR"/>
        </w:rPr>
        <w:t>*</w:t>
      </w:r>
      <w:r w:rsidR="00017DB2" w:rsidRPr="00017DB2">
        <w:rPr>
          <w:i/>
          <w:sz w:val="22"/>
          <w:szCs w:val="22"/>
          <w:lang w:val="tr-TR"/>
        </w:rPr>
        <w:t xml:space="preserve"> </w:t>
      </w:r>
      <w:r w:rsidRPr="00017DB2">
        <w:rPr>
          <w:i/>
          <w:sz w:val="22"/>
          <w:szCs w:val="22"/>
          <w:lang w:val="tr-TR"/>
        </w:rPr>
        <w:t>Farabi Değişim Programı burs oranları YÖK Kararına bağlı olarak 1.5 katına kadar arttırılabilir.</w:t>
      </w:r>
    </w:p>
    <w:p w:rsidR="00017DB2" w:rsidRPr="00017DB2" w:rsidRDefault="00017DB2" w:rsidP="00C36B18">
      <w:pPr>
        <w:ind w:left="5812" w:hanging="6379"/>
        <w:jc w:val="both"/>
        <w:rPr>
          <w:i/>
          <w:sz w:val="22"/>
          <w:szCs w:val="22"/>
          <w:lang w:val="tr-TR"/>
        </w:rPr>
      </w:pPr>
      <w:r w:rsidRPr="00017DB2">
        <w:rPr>
          <w:i/>
          <w:sz w:val="22"/>
          <w:szCs w:val="22"/>
          <w:lang w:val="tr-TR"/>
        </w:rPr>
        <w:t xml:space="preserve">  (Farabi Değişim Programı Esas ve Usuller Değişik 8 inci madde, 1.3.2013 Genel Kurul Kararı)</w:t>
      </w:r>
    </w:p>
    <w:p w:rsidR="00D50BDA" w:rsidRPr="00017DB2" w:rsidRDefault="00D50BDA" w:rsidP="00C36B18">
      <w:pPr>
        <w:ind w:left="5812" w:hanging="6379"/>
        <w:jc w:val="both"/>
        <w:rPr>
          <w:i/>
          <w:sz w:val="22"/>
          <w:szCs w:val="22"/>
          <w:lang w:val="tr-TR"/>
        </w:rPr>
      </w:pPr>
      <w:r w:rsidRPr="00017DB2">
        <w:rPr>
          <w:i/>
          <w:sz w:val="22"/>
          <w:szCs w:val="22"/>
          <w:lang w:val="tr-TR"/>
        </w:rPr>
        <w:t>**YÖK’ün almış olduğu karar doğrultusunda bir eğitim öğretim dönemi; bir yarıyıl 4 (Güz), iki yarıyıl</w:t>
      </w:r>
    </w:p>
    <w:p w:rsidR="00D50BDA" w:rsidRPr="00017DB2" w:rsidRDefault="00017DB2" w:rsidP="00C36B18">
      <w:pPr>
        <w:ind w:left="5812" w:hanging="6379"/>
        <w:jc w:val="both"/>
        <w:rPr>
          <w:i/>
          <w:sz w:val="22"/>
          <w:szCs w:val="22"/>
          <w:lang w:val="tr-TR"/>
        </w:rPr>
      </w:pPr>
      <w:r w:rsidRPr="00017DB2">
        <w:rPr>
          <w:i/>
          <w:sz w:val="22"/>
          <w:szCs w:val="22"/>
          <w:lang w:val="tr-TR"/>
        </w:rPr>
        <w:t xml:space="preserve">   </w:t>
      </w:r>
      <w:r w:rsidR="00D50BDA" w:rsidRPr="00017DB2">
        <w:rPr>
          <w:i/>
          <w:sz w:val="22"/>
          <w:szCs w:val="22"/>
          <w:lang w:val="tr-TR"/>
        </w:rPr>
        <w:t>8 (Güz/Güz+Bahar) aydır.</w:t>
      </w:r>
    </w:p>
    <w:sectPr w:rsidR="00D50BDA" w:rsidRPr="00017DB2" w:rsidSect="00C36B18">
      <w:headerReference w:type="default" r:id="rId6"/>
      <w:footerReference w:type="even" r:id="rId7"/>
      <w:footerReference w:type="default" r:id="rId8"/>
      <w:footerReference w:type="first" r:id="rId9"/>
      <w:pgSz w:w="11906" w:h="16838"/>
      <w:pgMar w:top="567" w:right="1417" w:bottom="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0E6" w:rsidRDefault="00CA00E6">
      <w:r>
        <w:separator/>
      </w:r>
    </w:p>
  </w:endnote>
  <w:endnote w:type="continuationSeparator" w:id="1">
    <w:p w:rsidR="00CA00E6" w:rsidRDefault="00CA0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BE45D3">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BE45D3">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172BBF">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0E6" w:rsidRDefault="00CA00E6">
      <w:r>
        <w:separator/>
      </w:r>
    </w:p>
  </w:footnote>
  <w:footnote w:type="continuationSeparator" w:id="1">
    <w:p w:rsidR="00CA00E6" w:rsidRDefault="00CA0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stbilgi"/>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6B4D79"/>
    <w:rsid w:val="00017DB2"/>
    <w:rsid w:val="00070390"/>
    <w:rsid w:val="0008684B"/>
    <w:rsid w:val="000E41E9"/>
    <w:rsid w:val="00104655"/>
    <w:rsid w:val="001124FD"/>
    <w:rsid w:val="00160F6F"/>
    <w:rsid w:val="00172BBF"/>
    <w:rsid w:val="00185A6E"/>
    <w:rsid w:val="001A6BB3"/>
    <w:rsid w:val="001C5133"/>
    <w:rsid w:val="001E76FB"/>
    <w:rsid w:val="001F14B1"/>
    <w:rsid w:val="0020742F"/>
    <w:rsid w:val="00225F67"/>
    <w:rsid w:val="00230511"/>
    <w:rsid w:val="00270EFA"/>
    <w:rsid w:val="00277880"/>
    <w:rsid w:val="002A1419"/>
    <w:rsid w:val="002E1F8B"/>
    <w:rsid w:val="003A4A26"/>
    <w:rsid w:val="003B524B"/>
    <w:rsid w:val="003D3720"/>
    <w:rsid w:val="0040378C"/>
    <w:rsid w:val="00410180"/>
    <w:rsid w:val="0044692E"/>
    <w:rsid w:val="00482BA2"/>
    <w:rsid w:val="004846CC"/>
    <w:rsid w:val="004B560D"/>
    <w:rsid w:val="005639FF"/>
    <w:rsid w:val="005D27A5"/>
    <w:rsid w:val="005F064E"/>
    <w:rsid w:val="00605F9F"/>
    <w:rsid w:val="00647A4A"/>
    <w:rsid w:val="0068583B"/>
    <w:rsid w:val="00686A82"/>
    <w:rsid w:val="00695C99"/>
    <w:rsid w:val="006B4D79"/>
    <w:rsid w:val="006E0C6F"/>
    <w:rsid w:val="00781C41"/>
    <w:rsid w:val="00796D78"/>
    <w:rsid w:val="007B73F2"/>
    <w:rsid w:val="007E2221"/>
    <w:rsid w:val="008A4EE8"/>
    <w:rsid w:val="008C60D3"/>
    <w:rsid w:val="009005F4"/>
    <w:rsid w:val="00911751"/>
    <w:rsid w:val="00920B03"/>
    <w:rsid w:val="00923791"/>
    <w:rsid w:val="009326D3"/>
    <w:rsid w:val="009A1DF8"/>
    <w:rsid w:val="00AC21CD"/>
    <w:rsid w:val="00AE6999"/>
    <w:rsid w:val="00B86EC4"/>
    <w:rsid w:val="00BA1687"/>
    <w:rsid w:val="00BE45D3"/>
    <w:rsid w:val="00BF73B1"/>
    <w:rsid w:val="00C104AF"/>
    <w:rsid w:val="00C35F7D"/>
    <w:rsid w:val="00C36B18"/>
    <w:rsid w:val="00C77B9F"/>
    <w:rsid w:val="00C9495F"/>
    <w:rsid w:val="00CA00E6"/>
    <w:rsid w:val="00CB0A2B"/>
    <w:rsid w:val="00CC18D2"/>
    <w:rsid w:val="00D05F4B"/>
    <w:rsid w:val="00D37F84"/>
    <w:rsid w:val="00D50BDA"/>
    <w:rsid w:val="00E149E7"/>
    <w:rsid w:val="00E45762"/>
    <w:rsid w:val="00E90BE9"/>
    <w:rsid w:val="00ED39F4"/>
    <w:rsid w:val="00ED3A18"/>
    <w:rsid w:val="00F2066E"/>
    <w:rsid w:val="00F456BB"/>
    <w:rsid w:val="00F659B2"/>
    <w:rsid w:val="00FF7C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basedOn w:val="VarsaylanParagrafYazTipi"/>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basedOn w:val="VarsaylanParagrafYazTipi"/>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adem</cp:lastModifiedBy>
  <cp:revision>4</cp:revision>
  <dcterms:created xsi:type="dcterms:W3CDTF">2019-04-02T06:55:00Z</dcterms:created>
  <dcterms:modified xsi:type="dcterms:W3CDTF">2019-04-02T06:56:00Z</dcterms:modified>
</cp:coreProperties>
</file>